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pacing w:val="20"/>
          <w:sz w:val="36"/>
          <w:szCs w:val="36"/>
          <w:highlight w:val="none"/>
          <w:lang w:val="en-US" w:eastAsia="zh-CN"/>
        </w:rPr>
      </w:pPr>
      <w:r>
        <w:rPr>
          <w:rFonts w:hint="eastAsia" w:ascii="思源黑体 CN Heavy" w:hAnsi="思源黑体 CN Heavy" w:eastAsia="思源黑体 CN Heavy" w:cs="思源黑体 CN Heavy"/>
          <w:b/>
          <w:bCs/>
          <w:sz w:val="36"/>
          <w:szCs w:val="36"/>
          <w:lang w:val="en-US" w:eastAsia="zh-CN"/>
        </w:rPr>
        <w:t>AO919</w:t>
      </w:r>
      <w:r>
        <w:rPr>
          <w:rFonts w:hint="eastAsia"/>
          <w:b/>
          <w:bCs/>
          <w:spacing w:val="20"/>
          <w:sz w:val="36"/>
          <w:szCs w:val="36"/>
          <w:highlight w:val="none"/>
          <w:lang w:val="en-US" w:eastAsia="zh-CN"/>
        </w:rPr>
        <w:t>-</w:t>
      </w:r>
      <w:r>
        <w:rPr>
          <w:rFonts w:hint="eastAsia" w:ascii="思源黑体 CN Heavy" w:hAnsi="思源黑体 CN Heavy" w:eastAsia="思源黑体 CN Heavy" w:cs="思源黑体 CN Heavy"/>
          <w:b/>
          <w:bCs/>
          <w:sz w:val="36"/>
          <w:szCs w:val="36"/>
          <w:lang w:val="en-US" w:eastAsia="zh-CN"/>
        </w:rPr>
        <w:t>A2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bCs/>
          <w:sz w:val="144"/>
          <w:szCs w:val="144"/>
          <w:lang w:eastAsia="zh-CN"/>
        </w:rPr>
      </w:pPr>
      <w:r>
        <w:rPr>
          <w:rFonts w:hint="eastAsia"/>
          <w:b/>
          <w:bCs/>
          <w:sz w:val="144"/>
          <w:szCs w:val="144"/>
          <w:lang w:eastAsia="zh-CN"/>
        </w:rPr>
        <w:t>技</w:t>
      </w:r>
    </w:p>
    <w:p>
      <w:pPr>
        <w:jc w:val="center"/>
        <w:rPr>
          <w:rFonts w:hint="eastAsia"/>
          <w:b/>
          <w:bCs/>
          <w:sz w:val="144"/>
          <w:szCs w:val="144"/>
          <w:lang w:val="en-US" w:eastAsia="zh-CN"/>
        </w:rPr>
      </w:pPr>
      <w:r>
        <w:rPr>
          <w:rFonts w:hint="eastAsia"/>
          <w:b/>
          <w:bCs/>
          <w:sz w:val="144"/>
          <w:szCs w:val="144"/>
          <w:lang w:eastAsia="zh-CN"/>
        </w:rPr>
        <w:t>术</w:t>
      </w:r>
    </w:p>
    <w:p>
      <w:pPr>
        <w:jc w:val="center"/>
        <w:rPr>
          <w:rFonts w:hint="eastAsia"/>
          <w:b/>
          <w:bCs/>
          <w:sz w:val="144"/>
          <w:szCs w:val="144"/>
          <w:lang w:val="en-US" w:eastAsia="zh-CN"/>
        </w:rPr>
      </w:pPr>
      <w:r>
        <w:rPr>
          <w:rFonts w:hint="eastAsia"/>
          <w:b/>
          <w:bCs/>
          <w:sz w:val="144"/>
          <w:szCs w:val="144"/>
          <w:lang w:eastAsia="zh-CN"/>
        </w:rPr>
        <w:t>说</w:t>
      </w:r>
    </w:p>
    <w:p>
      <w:pPr>
        <w:jc w:val="center"/>
        <w:rPr>
          <w:rFonts w:hint="eastAsia"/>
          <w:b/>
          <w:bCs/>
          <w:sz w:val="144"/>
          <w:szCs w:val="144"/>
          <w:lang w:eastAsia="zh-CN"/>
        </w:rPr>
      </w:pPr>
      <w:r>
        <w:rPr>
          <w:rFonts w:hint="eastAsia"/>
          <w:b/>
          <w:bCs/>
          <w:sz w:val="144"/>
          <w:szCs w:val="144"/>
          <w:lang w:eastAsia="zh-CN"/>
        </w:rPr>
        <w:t>明</w:t>
      </w:r>
    </w:p>
    <w:p>
      <w:pPr>
        <w:jc w:val="center"/>
        <w:rPr>
          <w:rFonts w:ascii="宋体"/>
          <w:sz w:val="144"/>
          <w:szCs w:val="144"/>
        </w:rPr>
      </w:pPr>
      <w:r>
        <w:rPr>
          <w:rFonts w:hint="eastAsia"/>
          <w:b/>
          <w:bCs/>
          <w:sz w:val="144"/>
          <w:szCs w:val="144"/>
          <w:lang w:eastAsia="zh-CN"/>
        </w:rPr>
        <w:t>书</w:t>
      </w: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spacing w:line="120" w:lineRule="exact"/>
        <w:rPr>
          <w:rFonts w:hint="eastAsia" w:ascii="黑体" w:hAnsi="黑体" w:eastAsia="黑体" w:cs="黑体"/>
          <w:sz w:val="52"/>
          <w:szCs w:val="52"/>
        </w:rPr>
      </w:pPr>
    </w:p>
    <w:p>
      <w:pPr>
        <w:numPr>
          <w:ilvl w:val="0"/>
          <w:numId w:val="0"/>
        </w:numPr>
        <w:spacing w:line="720" w:lineRule="auto"/>
        <w:jc w:val="right"/>
        <w:rPr>
          <w:rFonts w:hint="default"/>
          <w:b/>
          <w:bCs/>
          <w:spacing w:val="20"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bCs/>
          <w:spacing w:val="20"/>
          <w:sz w:val="36"/>
          <w:szCs w:val="36"/>
          <w:highlight w:val="none"/>
          <w:lang w:val="en-US" w:eastAsia="zh-CN"/>
        </w:rPr>
        <w:t>版本2021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center"/>
        <w:textAlignment w:val="auto"/>
        <w:rPr>
          <w:rFonts w:hint="eastAsia"/>
          <w:b/>
          <w:bCs/>
          <w:spacing w:val="20"/>
          <w:sz w:val="52"/>
          <w:szCs w:val="52"/>
          <w:highlight w:val="none"/>
          <w:lang w:val="en-US" w:eastAsia="zh-CN"/>
        </w:rPr>
      </w:pPr>
      <w:r>
        <w:rPr>
          <w:rFonts w:hint="eastAsia"/>
          <w:b/>
          <w:bCs/>
          <w:spacing w:val="20"/>
          <w:sz w:val="52"/>
          <w:szCs w:val="52"/>
          <w:highlight w:val="none"/>
          <w:lang w:val="en-US" w:eastAsia="zh-CN"/>
        </w:rPr>
        <w:t>目  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注意事项.............................................1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left="0" w:leftChars="0" w:firstLine="0" w:firstLine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使用前的准备作.......................................1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left="0" w:leftChars="0" w:firstLine="0" w:firstLineChars="0"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错误提示.............................................1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四、指示符号.............................................2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五、功能参数设置.........................................2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六、功能操作.............................................5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七、键盘导航.............................................6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八、简易校正.............................................6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九、新秤调试.............................................6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十、预设皮重.............................................7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十一、传感器的连接.......................................7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32"/>
          <w:szCs w:val="32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>十二、通信协议...........................................8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32"/>
          <w:szCs w:val="32"/>
          <w:highlight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1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2210435</wp:posOffset>
            </wp:positionH>
            <wp:positionV relativeFrom="paragraph">
              <wp:posOffset>15240</wp:posOffset>
            </wp:positionV>
            <wp:extent cx="2072005" cy="1381760"/>
            <wp:effectExtent l="0" t="0" r="0" b="0"/>
            <wp:wrapNone/>
            <wp:docPr id="94" name="图片 94" descr="F:\巨天电子秤\AO919系列\AO919-A2\A2台秤原图\_MG_9276.png_MG_9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 descr="F:\巨天电子秤\AO919系列\AO919-A2\A2台秤原图\_MG_9276.png_MG_9276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2005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18"/>
          <w:szCs w:val="1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一、注意事项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在您使用本秤之前，敬请仔细阅读本操作说明书。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1.严禁淋雨或用水冲洗。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2.严禁将电子秤置放在高温或潮湿场所。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3.勿让蟑螂进入及小生物寄生机内，造成损害。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4.严禁撞击、重压（勿超过其最大秤量）。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5.长期不使用时，请将电池取出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40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6．当发现每次充电10小时以上却无法长时间使用，则表示蓄电池已老化，请更换原厂蓄电池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二、使用前的准备工作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40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1.请将电子秤放置于稳固、平坦的地方使用；勿放于摇动或震动的台架上。利用四支调整脚使机器保持平稳，注意水平仪的气泡需位于圆圈中央。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2.避免将电子秤置于温度变化过大或空气流动剧烈的场所使用，如：日光直射和冷气机的出风口等。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3.请使用独立的电源插座，以避免其他电器的干扰。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4.打开电源时，秤盘上请勿放置任何东西。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5.使用电子秤前最好先热机15-20分钟，以确保准确度。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6.电子秤使用环境温度：0℃~40℃。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三、错误提示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Err  01    U盘通信错误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Err  02    U盘时钟错误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Err  03    开机零点范围超出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Err  04    置零范围超出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Err  05    去皮范围超出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Err  06    数据显示溢出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18"/>
          <w:szCs w:val="1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TW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269240</wp:posOffset>
                </wp:positionV>
                <wp:extent cx="2863850" cy="25107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93670" y="1056640"/>
                          <a:ext cx="2863850" cy="2510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840" w:leftChars="0" w:hanging="420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   : 缺电状态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840" w:leftChars="0" w:hanging="420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USB : USB指示灯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840" w:leftChars="0" w:hanging="420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M+  : 累计状态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840" w:leftChars="0" w:hanging="420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STAB : 稳定状态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840" w:leftChars="0" w:hanging="420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TARE : 去皮状态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840" w:leftChars="0" w:hanging="420" w:firstLineChars="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 w:val="0"/>
                                <w:bCs w:val="0"/>
                                <w:spacing w:val="0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ZERO : 置零状态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4.1pt;margin-top:21.2pt;height:197.7pt;width:225.5pt;z-index:-251622400;mso-width-relative:page;mso-height-relative:page;" filled="f" stroked="f" coordsize="21600,21600" o:gfxdata="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OCMoD3AAAAAsBAAAPAAAAAAAA&#10;AAEAIAAAACIAAABkcnMvZG93bnJldi54bWxQSwECFAAUAAAACACHTuJALpM9gkcCAABzBAAADgAA&#10;AAAAAAABACAAAAAr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840" w:leftChars="0" w:hanging="420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   : 缺电状态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840" w:leftChars="0" w:hanging="420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USB : USB指示灯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840" w:leftChars="0" w:hanging="420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M+  : 累计状态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840" w:leftChars="0" w:hanging="420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STAB : 稳定状态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840" w:leftChars="0" w:hanging="420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TARE : 去皮状态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840" w:leftChars="0" w:hanging="420" w:firstLineChars="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 w:val="0"/>
                          <w:bCs w:val="0"/>
                          <w:spacing w:val="0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ZERO : 置零状态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四、指示符号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77470</wp:posOffset>
            </wp:positionV>
            <wp:extent cx="374650" cy="281305"/>
            <wp:effectExtent l="0" t="0" r="0" b="0"/>
            <wp:wrapNone/>
            <wp:docPr id="8" name="图片 8" descr="7b85a763522194405a596a8d65cb4b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b85a763522194405a596a8d65cb4b6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28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HI  : 超重状态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OK  : 合格状态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LO  : 欠重状态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kg  : kg单位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g   :  g单位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Ib  : 磅单位（部分国家法律不适用）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Recharge : 充电指示灯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五、功能参数设置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按住功能键开机，出现：P01-XX，P02-XX……P20，按功能/打印键切换下一个，按置零键确认。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1.P01-XX : 背光或者亮度调节：</w:t>
      </w:r>
    </w:p>
    <w:p>
      <w:pPr>
        <w:numPr>
          <w:ilvl w:val="0"/>
          <w:numId w:val="0"/>
        </w:numPr>
        <w:spacing w:line="360" w:lineRule="auto"/>
        <w:ind w:firstLine="28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液晶显示：00代表：自动背光；01：代表背光常亮；  02：代表背光常灭；</w:t>
      </w:r>
    </w:p>
    <w:p>
      <w:pPr>
        <w:numPr>
          <w:ilvl w:val="0"/>
          <w:numId w:val="0"/>
        </w:numPr>
        <w:spacing w:line="360" w:lineRule="auto"/>
        <w:ind w:left="239" w:leftChars="114" w:firstLine="0" w:firstLineChars="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数码显示：00代表：节能模式； 01：代表低亮度显示； 02：代表中亮度显示；</w:t>
      </w:r>
    </w:p>
    <w:p>
      <w:pPr>
        <w:numPr>
          <w:ilvl w:val="0"/>
          <w:numId w:val="0"/>
        </w:numPr>
        <w:spacing w:line="360" w:lineRule="auto"/>
        <w:ind w:left="239" w:leftChars="114" w:firstLine="0" w:firstLineChars="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pacing w:val="0"/>
          <w:sz w:val="28"/>
          <w:szCs w:val="28"/>
          <w:highlight w:val="none"/>
          <w:lang w:val="en-US" w:eastAsia="zh-CN"/>
        </w:rPr>
        <w:t>03：代表省电模式； 04：代表高亮度显示； 05：代表常亮模式；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2.P02-XX 滤波设置：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0~9可调，数值越大，称重数据越稳定，称重速度越慢；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3.P03-XX 防震系数设置：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78" w:leftChars="85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0~9可调，数值越大，防震效果越好，称重速度越慢；灯亮起，按一下“功能”键，秤自动校正这一数值，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4.P04-XX 单位开启，关闭设置：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9" w:leftChars="114" w:hanging="280" w:hangingChars="1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00代表：kg公斤单位     01代表：g克单位       02代表：Ib磅单位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19" w:leftChars="114" w:hanging="280" w:hangingChars="1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03代表：oz盎司单位    04代表：tl台两单位     05代表：市斤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19" w:leftChars="114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注：按累计键开启/关闭；按去皮键切换；按置零键确认。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5.P05-XX 零点跟踪设置：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39" w:leftChars="114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0~9可调，0~9分别代表0d，1d，2d，3d，4d，5d，6d，7d，8d，9d的零点踪；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6.P06-XX 三色灯报警模式设置：（选配模块）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00代表内部蜂鸣器不稳定报警；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01代表内部蜂鸣器数据稳定后报警；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02代表外部蜂鸣器数据不稳定就报警；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03代表外部蜂鸣器数据稳定后报警。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7.P07-XX 串口打开，关闭设置：（选配模块）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 代表串口关闭；         01 代表串口开启；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8.P08-XX 串口波特率设置：（选配模块）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00代表1200波特率       01 代表2400波特率；     02 代表4800波特率；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03 代表9600波特率；    04 代表19200波特率；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9.P09-XX 串口发送方式设置：（选配模块）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 代表连续发送；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01 代表稳定发送，必须归零之后，数据稳定后，发送一次，零点不发送；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02 代表稳定发送，只要数据重新稳定就发送一次，零点也发送；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03 代表按键发送，按一下“按键发送”键就发送一次；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04 代表指令发送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，发特定的指令，发送一次；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05 代表modbus协议发送；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10.P10-XX 串口发送数据格式设置：（选配模块）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00~29是串口232通信的格式；   30~49是usb直通的通信格式；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11.P11-xy 动物称功能设置：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x=0关闭，：x=1开启，y可选0到9；对应时间5s,10s,以此类推；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12.P12-XX 重量或者数量报警设置：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00代表重量报警；              01代表数量报警；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13.P13-XX 重量或者数量累计设置：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00代表重量累计；              01代表数量累计；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14.P14-XX 内码显示：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15.P15-XX 自动平均设置：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00代表自动平均关闭，         01代表自动平均开启；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16.P16-XX 关机重量记忆功能设置：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 代表关机重量记忆功能关闭；    01 代表关机重量记忆功能开启；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17.P17 -AB选择三色灯显示模式，和选择起始报警的数值：（选配模块）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A 代表：三色灯显示模式           B 代表：起始报警的数据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0代表：三色灯不报警              0 代表：0d开始报警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1代表：下限报警模式              1代表：5d开始报警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2  代表，上限报警模式                 •      •</w:t>
      </w:r>
    </w:p>
    <w:p>
      <w:pPr>
        <w:numPr>
          <w:ilvl w:val="0"/>
          <w:numId w:val="0"/>
        </w:numPr>
        <w:spacing w:line="240" w:lineRule="auto"/>
        <w:ind w:firstLine="28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3  代表，区间外报警模式               •      •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4  代表，区间内报警模式           9  代表  45d之后开始报警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18.P18-XX 单重记忆功能设置：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 代表单重记忆功能关闭；        01 代表单重记忆功能开启；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P19-XX 蓝牙模块主/从机设置：（选配模块）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00 代表蓝牙模块为从机；          01 代表蓝牙模块为主机；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20.P20 这项保留：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78" w:leftChars="85"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当显示停留在这一项时，计重秤按三下“累计键”，计数秤按三下“去皮键”，再按一下向下切换选项键，就进入下一项参数设置。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18"/>
          <w:szCs w:val="1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18"/>
          <w:szCs w:val="1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18"/>
          <w:szCs w:val="1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18"/>
          <w:szCs w:val="1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18"/>
          <w:szCs w:val="1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18"/>
          <w:szCs w:val="1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六、功能操作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1.累计数据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 称归零，放上物体，等待数据稳定，按“累计”一下，显示“Add xxx”2s钟，回到称重，如果继续要累计，就必须拿下物体，等待称归零，再次放上物体，等待数据稳定，再次按一下“累计”键，以次类推。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2.累计数据查看/清除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 长按“累计重示”键超过3s，显示累计的数据，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1&gt;按“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←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/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→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”键切换查看每次称重的累计数据；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0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2&gt;按“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←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/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→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”键可以向上/下切换查看每一笔的累计数据，按“清除/↑”键可以清除对应笔数的累计数据。（显示笔数“n XXX” 和 每笔重量“xxxxxx”来回闪烁）；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0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3&gt;如果是在总累计数据的状态下（显示“t03”），按一下“清除”就清除所有的累计笔数的数据。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（显示“t xxx”和总累计数据“xxxxxx”来回闪烁）；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3.上下限设置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0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1&gt;下限数值设置：长按“下限”键超过3s，进入下限数值的设置，显示“000000”来回闪动，按“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←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/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→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”键移位，按“↑”键修改你要设置的下限数值。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0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2&gt;上限数值设置：长按“上限”键超过3s，进入上限数值的设置，显示“000000”来回闪动，按“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←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/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→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”键移位，按“↑”键修改你要设置的下限数值。配合P17和P06参数设置使用。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0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3&gt;如果只下限数值为0，上限数值不为0，代表只有合格和上限报警。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4&gt;如果只下限数值不为0，上限数值为0，代表功能关闭。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0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5&gt;重量≤下限；下限报警；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9" w:leftChars="133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重量≥上限；上限报警；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9" w:leftChars="133" w:firstLine="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下限＜重量＜上限；合格报警；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0" w:hanging="281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 xml:space="preserve">   注：“↑”为增加数字，“</w:t>
      </w:r>
      <w:r>
        <w:rPr>
          <w:rFonts w:hint="default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←</w:t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/</w:t>
      </w:r>
      <w:r>
        <w:rPr>
          <w:rFonts w:hint="default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→</w:t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”为移位，“置零”键为确认；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18"/>
          <w:szCs w:val="1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1670685</wp:posOffset>
            </wp:positionH>
            <wp:positionV relativeFrom="paragraph">
              <wp:posOffset>176530</wp:posOffset>
            </wp:positionV>
            <wp:extent cx="678815" cy="679450"/>
            <wp:effectExtent l="0" t="0" r="0" b="0"/>
            <wp:wrapNone/>
            <wp:docPr id="5" name="图片 5" descr="G:\AO919系列\AO919-A2\按键\A2\07.png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G:\AO919系列\AO919-A2\按键\A2\07.png07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4679950</wp:posOffset>
            </wp:positionH>
            <wp:positionV relativeFrom="paragraph">
              <wp:posOffset>167640</wp:posOffset>
            </wp:positionV>
            <wp:extent cx="669925" cy="670560"/>
            <wp:effectExtent l="0" t="0" r="0" b="0"/>
            <wp:wrapNone/>
            <wp:docPr id="117" name="图片 117" descr="G:\AO919系列\AO919-A2\按键\A2\011.png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7" descr="G:\AO919系列\AO919-A2\按键\A2\011.png01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175260</wp:posOffset>
            </wp:positionV>
            <wp:extent cx="657860" cy="657225"/>
            <wp:effectExtent l="0" t="0" r="0" b="0"/>
            <wp:wrapNone/>
            <wp:docPr id="116" name="图片 116" descr="G:\AO919系列\AO919-A2\按键\A2\010.png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6" descr="G:\AO919系列\AO919-A2\按键\A2\010.png010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3185160</wp:posOffset>
            </wp:positionH>
            <wp:positionV relativeFrom="paragraph">
              <wp:posOffset>158115</wp:posOffset>
            </wp:positionV>
            <wp:extent cx="735330" cy="735965"/>
            <wp:effectExtent l="0" t="0" r="0" b="0"/>
            <wp:wrapNone/>
            <wp:docPr id="111" name="图片 111" descr="G:\AO919系列\AO919-A2\按键\A2\09.png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G:\AO919系列\AO919-A2\按键\A2\09.png09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2771775" y="2999105"/>
                      <a:ext cx="73533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151765</wp:posOffset>
            </wp:positionV>
            <wp:extent cx="735330" cy="735965"/>
            <wp:effectExtent l="0" t="0" r="0" b="0"/>
            <wp:wrapNone/>
            <wp:docPr id="1" name="图片 1" descr="G:\AO919系列\AO919-A2\按键\A2\08.png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:\AO919系列\AO919-A2\按键\A2\08.png08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七、键盘导航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4780915</wp:posOffset>
            </wp:positionH>
            <wp:positionV relativeFrom="paragraph">
              <wp:posOffset>130175</wp:posOffset>
            </wp:positionV>
            <wp:extent cx="482600" cy="483235"/>
            <wp:effectExtent l="0" t="0" r="12700" b="0"/>
            <wp:wrapNone/>
            <wp:docPr id="118" name="图片 118" descr="G:\AO919系列\AO919-A2\按键\A2\06.pn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 descr="G:\AO919系列\AO919-A2\按键\A2\06.png06"/>
                    <pic:cNvPicPr>
                      <a:picLocks noChangeAspect="1"/>
                    </pic:cNvPicPr>
                  </pic:nvPicPr>
                  <pic:blipFill>
                    <a:blip r:embed="rId12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4265930" y="3458210"/>
                      <a:ext cx="482600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4041140</wp:posOffset>
            </wp:positionH>
            <wp:positionV relativeFrom="paragraph">
              <wp:posOffset>109855</wp:posOffset>
            </wp:positionV>
            <wp:extent cx="511175" cy="510540"/>
            <wp:effectExtent l="0" t="0" r="3175" b="0"/>
            <wp:wrapNone/>
            <wp:docPr id="119" name="图片 119" descr="G:\AO919系列\AO919-A2\按键\A2\05.png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9" descr="G:\AO919系列\AO919-A2\按键\A2\05.png05"/>
                    <pic:cNvPicPr>
                      <a:picLocks noChangeAspect="1"/>
                    </pic:cNvPicPr>
                  </pic:nvPicPr>
                  <pic:blipFill>
                    <a:blip r:embed="rId13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3514090" y="3449955"/>
                      <a:ext cx="51117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3300095</wp:posOffset>
            </wp:positionH>
            <wp:positionV relativeFrom="paragraph">
              <wp:posOffset>114935</wp:posOffset>
            </wp:positionV>
            <wp:extent cx="514350" cy="514985"/>
            <wp:effectExtent l="0" t="0" r="0" b="0"/>
            <wp:wrapNone/>
            <wp:docPr id="120" name="图片 120" descr="G:\AO919系列\AO919-A2\按键\A2\04.png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 descr="G:\AO919系列\AO919-A2\按键\A2\04.png04"/>
                    <pic:cNvPicPr>
                      <a:picLocks noChangeAspect="1"/>
                    </pic:cNvPicPr>
                  </pic:nvPicPr>
                  <pic:blipFill>
                    <a:blip r:embed="rId14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2795270" y="3427730"/>
                      <a:ext cx="514350" cy="514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2560955</wp:posOffset>
            </wp:positionH>
            <wp:positionV relativeFrom="paragraph">
              <wp:posOffset>120015</wp:posOffset>
            </wp:positionV>
            <wp:extent cx="497840" cy="498475"/>
            <wp:effectExtent l="0" t="0" r="16510" b="0"/>
            <wp:wrapNone/>
            <wp:docPr id="121" name="图片 121" descr="G:\AO919系列\AO919-A2\按键\A2\03.png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 descr="G:\AO919系列\AO919-A2\按键\A2\03.png03"/>
                    <pic:cNvPicPr>
                      <a:picLocks noChangeAspect="1"/>
                    </pic:cNvPicPr>
                  </pic:nvPicPr>
                  <pic:blipFill>
                    <a:blip r:embed="rId15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2052320" y="3430905"/>
                      <a:ext cx="497840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121285</wp:posOffset>
            </wp:positionV>
            <wp:extent cx="497840" cy="498475"/>
            <wp:effectExtent l="0" t="0" r="16510" b="0"/>
            <wp:wrapNone/>
            <wp:docPr id="4" name="图片 4" descr="G:\AO919系列\AO919-A2\按键\A2\02.png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G:\AO919系列\AO919-A2\按键\A2\02.png02"/>
                    <pic:cNvPicPr>
                      <a:picLocks noChangeAspect="1"/>
                    </pic:cNvPicPr>
                  </pic:nvPicPr>
                  <pic:blipFill>
                    <a:blip r:embed="rId16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821055</wp:posOffset>
            </wp:positionH>
            <wp:positionV relativeFrom="paragraph">
              <wp:posOffset>116840</wp:posOffset>
            </wp:positionV>
            <wp:extent cx="491490" cy="491490"/>
            <wp:effectExtent l="0" t="0" r="3810" b="0"/>
            <wp:wrapNone/>
            <wp:docPr id="122" name="图片 122" descr="G:\AO919系列\AO919-A2\按键\A2\01.png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 descr="G:\AO919系列\AO919-A2\按键\A2\01.png01"/>
                    <pic:cNvPicPr>
                      <a:picLocks noChangeAspect="1"/>
                    </pic:cNvPicPr>
                  </pic:nvPicPr>
                  <pic:blipFill>
                    <a:blip r:embed="rId17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>打印/功能   清除   左移   右移   数字   确认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2846705</wp:posOffset>
            </wp:positionH>
            <wp:positionV relativeFrom="paragraph">
              <wp:posOffset>290830</wp:posOffset>
            </wp:positionV>
            <wp:extent cx="427990" cy="427990"/>
            <wp:effectExtent l="0" t="0" r="10160" b="10795"/>
            <wp:wrapNone/>
            <wp:docPr id="124" name="图片 124" descr="G:\AO919系列\AO919-A2\按键\A2\05.png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4" descr="G:\AO919系列\AO919-A2\按键\A2\05.png05"/>
                    <pic:cNvPicPr>
                      <a:picLocks noChangeAspect="1"/>
                    </pic:cNvPicPr>
                  </pic:nvPicPr>
                  <pic:blipFill>
                    <a:blip r:embed="rId13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八、简易校正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80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1258570</wp:posOffset>
            </wp:positionV>
            <wp:extent cx="428625" cy="429260"/>
            <wp:effectExtent l="0" t="0" r="9525" b="8255"/>
            <wp:wrapNone/>
            <wp:docPr id="125" name="图片 125" descr="G:\AO919系列\AO919-A2\按键\A2\06.pn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5" descr="G:\AO919系列\AO919-A2\按键\A2\06.png06"/>
                    <pic:cNvPicPr>
                      <a:picLocks noChangeAspect="1"/>
                    </pic:cNvPicPr>
                  </pic:nvPicPr>
                  <pic:blipFill>
                    <a:blip r:embed="rId12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3104515</wp:posOffset>
            </wp:positionH>
            <wp:positionV relativeFrom="paragraph">
              <wp:posOffset>625475</wp:posOffset>
            </wp:positionV>
            <wp:extent cx="428625" cy="428625"/>
            <wp:effectExtent l="0" t="0" r="9525" b="8890"/>
            <wp:wrapNone/>
            <wp:docPr id="123" name="图片 123" descr="G:\AO919系列\AO919-A2\按键\A2\06.pn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3" descr="G:\AO919系列\AO919-A2\按键\A2\06.png06"/>
                    <pic:cNvPicPr>
                      <a:picLocks noChangeAspect="1"/>
                    </pic:cNvPicPr>
                  </pic:nvPicPr>
                  <pic:blipFill>
                    <a:blip r:embed="rId12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1&gt;空秤时，开机自检过程中，按一下     键后松开，待自检结束出现三分之一量程的砝码值，可输入已有的相应砝码值，例如20kg的砝码，则将数字改为0020.00，然后放上砝码，待稳定后按下     键确认，待仪表自动显示20.00kg，校正完毕。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80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2&gt;内部值查看（称重状态下，按住     键不放，听到第二声响后松开，显示内码）。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59" w:leftChars="228" w:hanging="280" w:hanging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3388995</wp:posOffset>
            </wp:positionH>
            <wp:positionV relativeFrom="paragraph">
              <wp:posOffset>309880</wp:posOffset>
            </wp:positionV>
            <wp:extent cx="428625" cy="428625"/>
            <wp:effectExtent l="0" t="0" r="9525" b="8890"/>
            <wp:wrapNone/>
            <wp:docPr id="126" name="图片 126" descr="G:\AO919系列\AO919-A2\按键\A2\05.png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 descr="G:\AO919系列\AO919-A2\按键\A2\05.png05"/>
                    <pic:cNvPicPr>
                      <a:picLocks noChangeAspect="1"/>
                    </pic:cNvPicPr>
                  </pic:nvPicPr>
                  <pic:blipFill>
                    <a:blip r:embed="rId13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九、新秤调试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空秤时，在开机自检的过程中，快速连续按     键三下松开，待自检结束，进入电子秤精度设置：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1.显示：CAL—1，表示单点校正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显示：CAL—3，表示三段校正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369570</wp:posOffset>
            </wp:positionH>
            <wp:positionV relativeFrom="paragraph">
              <wp:posOffset>1270</wp:posOffset>
            </wp:positionV>
            <wp:extent cx="428625" cy="429260"/>
            <wp:effectExtent l="0" t="0" r="9525" b="8255"/>
            <wp:wrapNone/>
            <wp:docPr id="127" name="图片 127" descr="G:\AO919系列\AO919-A2\按键\A2\06.pn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27" descr="G:\AO919系列\AO919-A2\按键\A2\06.png06"/>
                    <pic:cNvPicPr>
                      <a:picLocks noChangeAspect="1"/>
                    </pic:cNvPicPr>
                  </pic:nvPicPr>
                  <pic:blipFill>
                    <a:blip r:embed="rId12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2.按     键确认，进入单位选择：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显示：SP—0，表示公斤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368935</wp:posOffset>
            </wp:positionH>
            <wp:positionV relativeFrom="paragraph">
              <wp:posOffset>307975</wp:posOffset>
            </wp:positionV>
            <wp:extent cx="428625" cy="428625"/>
            <wp:effectExtent l="0" t="0" r="9525" b="8890"/>
            <wp:wrapNone/>
            <wp:docPr id="128" name="图片 128" descr="G:\AO919系列\AO919-A2\按键\A2\06.pn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8" descr="G:\AO919系列\AO919-A2\按键\A2\06.png06"/>
                    <pic:cNvPicPr>
                      <a:picLocks noChangeAspect="1"/>
                    </pic:cNvPicPr>
                  </pic:nvPicPr>
                  <pic:blipFill>
                    <a:blip r:embed="rId12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显示：SP—1，表示克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3.按     键确认，进入分度值设置：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551815</wp:posOffset>
            </wp:positionH>
            <wp:positionV relativeFrom="paragraph">
              <wp:posOffset>283845</wp:posOffset>
            </wp:positionV>
            <wp:extent cx="428625" cy="429260"/>
            <wp:effectExtent l="0" t="0" r="9525" b="8255"/>
            <wp:wrapNone/>
            <wp:docPr id="129" name="图片 129" descr="G:\AO919系列\AO919-A2\按键\A2\05.png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9" descr="G:\AO919系列\AO919-A2\按键\A2\05.png05"/>
                    <pic:cNvPicPr>
                      <a:picLocks noChangeAspect="1"/>
                    </pic:cNvPicPr>
                  </pic:nvPicPr>
                  <pic:blipFill>
                    <a:blip r:embed="rId13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显示：dIU—1，表示位数是1起跳，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可按     选择1；2；5；10；20；50；分度值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12065</wp:posOffset>
            </wp:positionV>
            <wp:extent cx="428625" cy="428625"/>
            <wp:effectExtent l="0" t="0" r="9525" b="8890"/>
            <wp:wrapNone/>
            <wp:docPr id="130" name="图片 130" descr="G:\AO919系列\AO919-A2\按键\A2\06.pn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30" descr="G:\AO919系列\AO919-A2\按键\A2\06.png06"/>
                    <pic:cNvPicPr>
                      <a:picLocks noChangeAspect="1"/>
                    </pic:cNvPicPr>
                  </pic:nvPicPr>
                  <pic:blipFill>
                    <a:blip r:embed="rId12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4.按     键确认，进入小数点设置（按“去皮”键切换）：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18"/>
          <w:szCs w:val="1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显示：0，表示没有小数点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80" w:firstLineChars="1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显示：0.0，表示1位小数点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显示：0.00，表示2位小数点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显示：0.000，表示3位小数点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显示：0.0000，表示4位小数点</w:t>
      </w:r>
    </w:p>
    <w:p>
      <w:pPr>
        <w:numPr>
          <w:ilvl w:val="0"/>
          <w:numId w:val="0"/>
        </w:numPr>
        <w:spacing w:line="360" w:lineRule="auto"/>
        <w:ind w:firstLine="28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366395</wp:posOffset>
            </wp:positionH>
            <wp:positionV relativeFrom="paragraph">
              <wp:posOffset>316865</wp:posOffset>
            </wp:positionV>
            <wp:extent cx="428625" cy="429260"/>
            <wp:effectExtent l="0" t="0" r="9525" b="8255"/>
            <wp:wrapNone/>
            <wp:docPr id="96" name="图片 96" descr="G:\AO919系列\AO919-A2\按键\A2\06.pn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 descr="G:\AO919系列\AO919-A2\按键\A2\06.png06"/>
                    <pic:cNvPicPr>
                      <a:picLocks noChangeAspect="1"/>
                    </pic:cNvPicPr>
                  </pic:nvPicPr>
                  <pic:blipFill>
                    <a:blip r:embed="rId12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显示：0.00000，表示5位小数点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按     键确认，进入满量程设置：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显示：F150.00，表示最高称重150公斤，可设置想要的量程。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378460</wp:posOffset>
            </wp:positionH>
            <wp:positionV relativeFrom="paragraph">
              <wp:posOffset>2540</wp:posOffset>
            </wp:positionV>
            <wp:extent cx="428625" cy="428625"/>
            <wp:effectExtent l="0" t="0" r="9525" b="8890"/>
            <wp:wrapNone/>
            <wp:docPr id="97" name="图片 97" descr="G:\AO919系列\AO919-A2\按键\A2\06.pn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 descr="G:\AO919系列\AO919-A2\按键\A2\06.png06"/>
                    <pic:cNvPicPr>
                      <a:picLocks noChangeAspect="1"/>
                    </pic:cNvPicPr>
                  </pic:nvPicPr>
                  <pic:blipFill>
                    <a:blip r:embed="rId12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6.按     键确认，进入砝码校正：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688340</wp:posOffset>
            </wp:positionH>
            <wp:positionV relativeFrom="paragraph">
              <wp:posOffset>310515</wp:posOffset>
            </wp:positionV>
            <wp:extent cx="428625" cy="429260"/>
            <wp:effectExtent l="0" t="0" r="9525" b="8255"/>
            <wp:wrapNone/>
            <wp:docPr id="102" name="图片 102" descr="G:\AO919系列\AO919-A2\按键\A2\02.png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G:\AO919系列\AO919-A2\按键\A2\02.png02"/>
                    <pic:cNvPicPr>
                      <a:picLocks noChangeAspect="1"/>
                    </pic:cNvPicPr>
                  </pic:nvPicPr>
                  <pic:blipFill>
                    <a:blip r:embed="rId16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2763520</wp:posOffset>
            </wp:positionH>
            <wp:positionV relativeFrom="paragraph">
              <wp:posOffset>313055</wp:posOffset>
            </wp:positionV>
            <wp:extent cx="428625" cy="428625"/>
            <wp:effectExtent l="0" t="0" r="9525" b="8890"/>
            <wp:wrapNone/>
            <wp:docPr id="100" name="图片 100" descr="G:\AO919系列\AO919-A2\按键\A2\04.png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 descr="G:\AO919系列\AO919-A2\按键\A2\04.png04"/>
                    <pic:cNvPicPr>
                      <a:picLocks noChangeAspect="1"/>
                    </pic:cNvPicPr>
                  </pic:nvPicPr>
                  <pic:blipFill>
                    <a:blip r:embed="rId14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4788535</wp:posOffset>
            </wp:positionH>
            <wp:positionV relativeFrom="paragraph">
              <wp:posOffset>302895</wp:posOffset>
            </wp:positionV>
            <wp:extent cx="428625" cy="428625"/>
            <wp:effectExtent l="0" t="0" r="9525" b="8890"/>
            <wp:wrapNone/>
            <wp:docPr id="99" name="图片 99" descr="G:\AO919系列\AO919-A2\按键\A2\05.png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 descr="G:\AO919系列\AO919-A2\按键\A2\05.png05"/>
                    <pic:cNvPicPr>
                      <a:picLocks noChangeAspect="1"/>
                    </pic:cNvPicPr>
                  </pic:nvPicPr>
                  <pic:blipFill>
                    <a:blip r:embed="rId13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4283710</wp:posOffset>
            </wp:positionH>
            <wp:positionV relativeFrom="paragraph">
              <wp:posOffset>631825</wp:posOffset>
            </wp:positionV>
            <wp:extent cx="428625" cy="428625"/>
            <wp:effectExtent l="0" t="0" r="9525" b="8890"/>
            <wp:wrapNone/>
            <wp:docPr id="98" name="图片 98" descr="G:\AO919系列\AO919-A2\按键\A2\06.pn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 descr="G:\AO919系列\AO919-A2\按键\A2\06.png06"/>
                    <pic:cNvPicPr>
                      <a:picLocks noChangeAspect="1"/>
                    </pic:cNvPicPr>
                  </pic:nvPicPr>
                  <pic:blipFill>
                    <a:blip r:embed="rId12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2334260</wp:posOffset>
            </wp:positionH>
            <wp:positionV relativeFrom="paragraph">
              <wp:posOffset>318135</wp:posOffset>
            </wp:positionV>
            <wp:extent cx="428625" cy="428625"/>
            <wp:effectExtent l="0" t="0" r="9525" b="8890"/>
            <wp:wrapNone/>
            <wp:docPr id="101" name="图片 101" descr="G:\AO919系列\AO919-A2\按键\A2\03.png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 descr="G:\AO919系列\AO919-A2\按键\A2\03.png03"/>
                    <pic:cNvPicPr>
                      <a:picLocks noChangeAspect="1"/>
                    </pic:cNvPicPr>
                  </pic:nvPicPr>
                  <pic:blipFill>
                    <a:blip r:embed="rId15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显示：0050.00（表示1/3量程砝码值）若没有50kg的砝码，只有20kg的砝码，可按     键清除，然后按          键进行左右移位，按     键修改数字，将砝码值改成：0020.00，然后放上20kg的砝码，按下     键确认，仪表显示20.00kg，即设置完成。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2771140</wp:posOffset>
            </wp:positionH>
            <wp:positionV relativeFrom="paragraph">
              <wp:posOffset>299720</wp:posOffset>
            </wp:positionV>
            <wp:extent cx="428625" cy="429260"/>
            <wp:effectExtent l="0" t="0" r="9525" b="8255"/>
            <wp:wrapNone/>
            <wp:docPr id="103" name="图片 103" descr="G:\AO919系列\AO919-A2\按键\A2\05.png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 descr="G:\AO919系列\AO919-A2\按键\A2\05.png05"/>
                    <pic:cNvPicPr>
                      <a:picLocks noChangeAspect="1"/>
                    </pic:cNvPicPr>
                  </pic:nvPicPr>
                  <pic:blipFill>
                    <a:blip r:embed="rId13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十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、预设皮重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1957070</wp:posOffset>
            </wp:positionH>
            <wp:positionV relativeFrom="paragraph">
              <wp:posOffset>311785</wp:posOffset>
            </wp:positionV>
            <wp:extent cx="428625" cy="429260"/>
            <wp:effectExtent l="0" t="0" r="9525" b="8255"/>
            <wp:wrapNone/>
            <wp:docPr id="104" name="图片 104" descr="G:\AO919系列\AO919-A2\按键\A2\06.pn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G:\AO919系列\AO919-A2\按键\A2\06.png06"/>
                    <pic:cNvPicPr>
                      <a:picLocks noChangeAspect="1"/>
                    </pic:cNvPicPr>
                  </pic:nvPicPr>
                  <pic:blipFill>
                    <a:blip r:embed="rId12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>预设皮重:在称重状态下，长按      键不放直到屏幕显示6个0，然后输入您知道的皮重数值，按下     键，屏幕会直接显示您预设的皮重数值（比如预设皮重5KG,屏幕则显示-5KG）！设置完毕！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传感器的连接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 xml:space="preserve">1.传感器                       2.RS485通讯（选配模块）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18"/>
          <w:szCs w:val="1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18"/>
          <w:szCs w:val="18"/>
          <w:highlight w:val="none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2812415</wp:posOffset>
            </wp:positionH>
            <wp:positionV relativeFrom="paragraph">
              <wp:posOffset>104140</wp:posOffset>
            </wp:positionV>
            <wp:extent cx="3043555" cy="1162050"/>
            <wp:effectExtent l="0" t="0" r="4445" b="0"/>
            <wp:wrapNone/>
            <wp:docPr id="6" name="图片 6" descr="F:\辅助素材\配件\标志\11.png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:\辅助素材\配件\标志\11.png11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355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75565</wp:posOffset>
            </wp:positionV>
            <wp:extent cx="2628900" cy="1003935"/>
            <wp:effectExtent l="0" t="0" r="0" b="5715"/>
            <wp:wrapNone/>
            <wp:docPr id="106" name="图片 106" descr="F:\配合同仁做所需图片文件\孙海清\2019\图片素材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6" descr="F:\配合同仁做所需图片文件\孙海清\2019\图片素材\图片1.png图片1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8"/>
          <w:szCs w:val="28"/>
          <w:highlight w:val="non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3.报警灯（选配模块）            4.通讯（选配模块）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18"/>
          <w:szCs w:val="1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18"/>
          <w:szCs w:val="18"/>
          <w:highlight w:val="none"/>
          <w:lang w:val="en-US" w:eastAsia="zh-CN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125095</wp:posOffset>
            </wp:positionV>
            <wp:extent cx="2428875" cy="927735"/>
            <wp:effectExtent l="0" t="0" r="9525" b="5715"/>
            <wp:wrapNone/>
            <wp:docPr id="110" name="图片 110" descr="F:\配合同仁做所需图片文件\孙海清\2019\图片素材\1bc706accdbf0ed852198aa2e8a1566.png1bc706accdbf0ed852198aa2e8a1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10" descr="F:\配合同仁做所需图片文件\孙海清\2019\图片素材\1bc706accdbf0ed852198aa2e8a1566.png1bc706accdbf0ed852198aa2e8a1566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18"/>
          <w:szCs w:val="18"/>
          <w:highlight w:val="none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3097530</wp:posOffset>
            </wp:positionH>
            <wp:positionV relativeFrom="paragraph">
              <wp:posOffset>196215</wp:posOffset>
            </wp:positionV>
            <wp:extent cx="2149475" cy="770890"/>
            <wp:effectExtent l="0" t="0" r="3175" b="10160"/>
            <wp:wrapNone/>
            <wp:docPr id="11" name="图片 11" descr="F:\配合同仁做所需图片文件\孙海清\2019\图片素材\0d6ce65c76af8899c837095c4e0ac2f.png0d6ce65c76af8899c837095c4e0ac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\配合同仁做所需图片文件\孙海清\2019\图片素材\0d6ce65c76af8899c837095c4e0ac2f.png0d6ce65c76af8899c837095c4e0ac2f"/>
                    <pic:cNvPicPr>
                      <a:picLocks noChangeAspect="1"/>
                    </pic:cNvPicPr>
                  </pic:nvPicPr>
                  <pic:blipFill>
                    <a:blip r:embed="rId21"/>
                    <a:srcRect t="29358" r="28961" b="36697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18"/>
          <w:szCs w:val="1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8"/>
          <w:szCs w:val="28"/>
          <w:highlight w:val="none"/>
          <w:lang w:val="en-US" w:eastAsia="zh-CN"/>
        </w:rPr>
        <w:t>十二、通信协议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RS-232模式</w:t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（选配模块）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1、型式</w:t>
      </w:r>
      <w:r>
        <w:rPr>
          <w:rFonts w:hint="eastAsia"/>
          <w:sz w:val="28"/>
          <w:szCs w:val="28"/>
        </w:rPr>
        <w:t>EIA—RS232C的UART信号。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2、格式</w:t>
      </w:r>
      <w:r>
        <w:rPr>
          <w:rFonts w:hint="eastAsia"/>
          <w:sz w:val="28"/>
          <w:szCs w:val="28"/>
        </w:rPr>
        <w:t xml:space="preserve"> ① 波特率：2400</w:t>
      </w:r>
      <w:r>
        <w:rPr>
          <w:sz w:val="28"/>
          <w:szCs w:val="28"/>
        </w:rPr>
        <w:t>bps</w:t>
      </w:r>
      <w:r>
        <w:rPr>
          <w:rFonts w:hint="eastAsia"/>
          <w:sz w:val="28"/>
          <w:szCs w:val="28"/>
        </w:rPr>
        <w:t xml:space="preserve">  4800bps  9600bps  19200bps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0" w:firstLineChars="4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② 数据位：8</w:t>
      </w:r>
      <w:r>
        <w:rPr>
          <w:sz w:val="28"/>
          <w:szCs w:val="28"/>
        </w:rPr>
        <w:t>bits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0" w:firstLineChars="4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③ 奇偶位：None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0" w:firstLineChars="4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④ 停止位：1</w:t>
      </w:r>
      <w:r>
        <w:rPr>
          <w:sz w:val="28"/>
          <w:szCs w:val="28"/>
        </w:rPr>
        <w:t>bit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0" w:firstLineChars="4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⑤ 代码：ASCII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" w:beforeLines="15" w:line="500" w:lineRule="exact"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数据格式如下：</w:t>
      </w:r>
    </w:p>
    <w:tbl>
      <w:tblPr>
        <w:tblStyle w:val="4"/>
        <w:tblpPr w:leftFromText="180" w:rightFromText="180" w:vertAnchor="text" w:horzAnchor="page" w:tblpX="1471" w:tblpY="61"/>
        <w:tblOverlap w:val="never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60"/>
        <w:gridCol w:w="760"/>
        <w:gridCol w:w="760"/>
        <w:gridCol w:w="760"/>
        <w:gridCol w:w="760"/>
        <w:gridCol w:w="760"/>
        <w:gridCol w:w="792"/>
        <w:gridCol w:w="762"/>
        <w:gridCol w:w="766"/>
        <w:gridCol w:w="750"/>
        <w:gridCol w:w="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112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DATA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DATA(8BYTE)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39" w:leftChars="114"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2D(HEX)=“-”(负号)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B</w:t>
      </w:r>
      <w:r>
        <w:rPr>
          <w:rFonts w:hint="eastAsia"/>
          <w:sz w:val="28"/>
          <w:szCs w:val="28"/>
        </w:rPr>
        <w:t xml:space="preserve">(HEX)=“ </w:t>
      </w:r>
      <w:r>
        <w:rPr>
          <w:rFonts w:hint="eastAsia"/>
          <w:sz w:val="28"/>
          <w:szCs w:val="28"/>
          <w:lang w:val="en-US" w:eastAsia="zh-CN"/>
        </w:rPr>
        <w:t>+</w:t>
      </w:r>
      <w:r>
        <w:rPr>
          <w:rFonts w:hint="eastAsia"/>
          <w:sz w:val="28"/>
          <w:szCs w:val="28"/>
        </w:rPr>
        <w:t>”(空格)</w:t>
      </w:r>
      <w:r>
        <w:rPr>
          <w:rFonts w:hint="eastAsia"/>
          <w:sz w:val="28"/>
          <w:szCs w:val="28"/>
          <w:lang w:val="en-US" w:eastAsia="zh-CN"/>
        </w:rPr>
        <w:t xml:space="preserve">；   </w:t>
      </w:r>
      <w:r>
        <w:rPr>
          <w:rFonts w:hint="eastAsia"/>
          <w:sz w:val="28"/>
          <w:szCs w:val="28"/>
        </w:rPr>
        <w:t>2E(HEX)=“</w:t>
      </w:r>
      <w:r>
        <w:rPr>
          <w:rFonts w:hint="eastAsia"/>
          <w:b/>
          <w:bCs/>
          <w:sz w:val="28"/>
          <w:szCs w:val="28"/>
        </w:rPr>
        <w:t>.</w:t>
      </w:r>
      <w:r>
        <w:rPr>
          <w:rFonts w:hint="eastAsia"/>
          <w:sz w:val="28"/>
          <w:szCs w:val="28"/>
        </w:rPr>
        <w:t>”(小数点)</w:t>
      </w:r>
      <w:r>
        <w:rPr>
          <w:rFonts w:hint="eastAsia"/>
          <w:sz w:val="28"/>
          <w:szCs w:val="28"/>
          <w:lang w:val="en-US" w:eastAsia="zh-CN"/>
        </w:rPr>
        <w:t xml:space="preserve">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单位(2BYTE)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kg ；  g ；  Ib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6B  67     20  67      49  62  (HEX)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CR = 0D(HEX)  0A(HEX)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例：+ 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1.2345kg</w:t>
      </w:r>
    </w:p>
    <w:tbl>
      <w:tblPr>
        <w:tblStyle w:val="4"/>
        <w:tblpPr w:leftFromText="180" w:rightFromText="180" w:vertAnchor="text" w:horzAnchor="page" w:tblpX="1516" w:tblpY="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752"/>
        <w:gridCol w:w="752"/>
        <w:gridCol w:w="752"/>
        <w:gridCol w:w="752"/>
        <w:gridCol w:w="752"/>
        <w:gridCol w:w="752"/>
        <w:gridCol w:w="816"/>
        <w:gridCol w:w="752"/>
        <w:gridCol w:w="765"/>
        <w:gridCol w:w="741"/>
        <w:gridCol w:w="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08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DATA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2B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2E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6B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67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0D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0A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</w:rPr>
        <w:t>发送方式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1》连续发送方式：大概0.1s向上位机发送一次上面格式的数据。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39" w:leftChars="133" w:hanging="560" w:hanging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2》稳定发送方式：电子称必须回零，放上物体，等待电子称数据稳定后就发送一次上面数据格式的数据。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3》指令发送法式：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读取重量数据指令：上位机向电子称发送大写的</w:t>
      </w:r>
      <w:r>
        <w:rPr>
          <w:rFonts w:hint="eastAsia"/>
          <w:sz w:val="28"/>
          <w:szCs w:val="28"/>
          <w:lang w:val="en-US" w:eastAsia="zh-CN"/>
        </w:rPr>
        <w:t>P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0X52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置零指令：上位机向电子称发送大写的Z  0X5A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去皮指令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上位机向电子称发送大写的T  0X54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0" w:firstLineChars="10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1"/>
          <w:szCs w:val="21"/>
          <w:highlight w:val="none"/>
          <w:lang w:val="en-US" w:eastAsia="zh-CN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35560</wp:posOffset>
                </wp:positionV>
                <wp:extent cx="5978525" cy="7887970"/>
                <wp:effectExtent l="4445" t="4445" r="17780" b="13335"/>
                <wp:wrapNone/>
                <wp:docPr id="95" name="文本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8525" cy="788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leftChars="0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 w:val="0"/>
                                <w:sz w:val="40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  <w:sz w:val="40"/>
                                <w:szCs w:val="40"/>
                              </w:rPr>
                              <w:t xml:space="preserve">保 修 </w:t>
                            </w:r>
                            <w:r>
                              <w:rPr>
                                <w:rFonts w:hint="eastAsia"/>
                                <w:b/>
                                <w:bCs w:val="0"/>
                                <w:sz w:val="40"/>
                                <w:szCs w:val="40"/>
                                <w:lang w:eastAsia="zh-CN"/>
                              </w:rPr>
                              <w:t>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left="630" w:hanging="840" w:hangingChars="300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）免费保修年限：凡属于本公司产品制造，产品质量原因所发生的产品之故障，购买之日起凭保修单保修一年。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left="630" w:hanging="840" w:hangingChars="300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（二）凡超过一年的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均按收费服务，依故障状况酌情收取零件、维修、校准费用。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left="630" w:hanging="840" w:hangingChars="300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）产品使用过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十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年发生故障时，本公司照常给予服务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若本公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司无零件库存，则歉难服务。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用户所在地暂无维修单位的，请将产品发至本公司维修。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（五）非保修范围：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firstLine="840" w:firstLineChars="300"/>
                              <w:jc w:val="both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凡属于安装、使用、保管不当导致故障的。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firstLine="840" w:firstLineChars="300"/>
                              <w:jc w:val="both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 xml:space="preserve">未按规定使用电源而导致故障的。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firstLine="840" w:firstLineChars="300"/>
                              <w:jc w:val="left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天灾、地变、鼠患、虫害导致故障的。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firstLine="840" w:firstLineChars="300"/>
                              <w:jc w:val="left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自行拆卸维修导致故障的。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firstLine="840" w:firstLineChars="300"/>
                              <w:jc w:val="left"/>
                              <w:textAlignment w:val="auto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</w:rPr>
                              <w:t>蓄电池保用期三个月。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right="0" w:rightChars="0" w:firstLine="280" w:firstLineChars="100"/>
                              <w:jc w:val="left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客户：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        地址：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right="0" w:rightChars="0" w:firstLine="280" w:firstLineChars="100"/>
                              <w:jc w:val="left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型号：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        编号：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 xml:space="preserve">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right="0" w:rightChars="0" w:firstLine="7000" w:firstLineChars="2500"/>
                              <w:jc w:val="left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60" w:lineRule="exact"/>
                              <w:ind w:right="0" w:rightChars="0"/>
                              <w:jc w:val="right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购买日期：   年   月   日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9pt;margin-top:2.8pt;height:621.1pt;width:470.75pt;z-index:-251624448;mso-width-relative:page;mso-height-relative:page;" fillcolor="#FFFFFF" filled="t" stroked="t" coordsize="21600,21600" o:gfxdata="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9MEEm2AAAAAkBAAAPAAAAAAAAAAEAIAAA&#10;ACIAAABkcnMvZG93bnJldi54bWxQSwECFAAUAAAACACHTuJAqM5DgwwCAAA5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leftChars="0"/>
                        <w:jc w:val="center"/>
                        <w:textAlignment w:val="auto"/>
                        <w:rPr>
                          <w:rFonts w:hint="eastAsia"/>
                          <w:b/>
                          <w:bCs w:val="0"/>
                          <w:sz w:val="40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  <w:sz w:val="40"/>
                          <w:szCs w:val="40"/>
                        </w:rPr>
                        <w:t xml:space="preserve">保 修 </w:t>
                      </w:r>
                      <w:r>
                        <w:rPr>
                          <w:rFonts w:hint="eastAsia"/>
                          <w:b/>
                          <w:bCs w:val="0"/>
                          <w:sz w:val="40"/>
                          <w:szCs w:val="40"/>
                          <w:lang w:eastAsia="zh-CN"/>
                        </w:rPr>
                        <w:t>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left="630" w:hanging="840" w:hangingChars="300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eastAsia="zh-CN"/>
                        </w:rPr>
                        <w:t>一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）免费保修年限：凡属于本公司产品制造，产品质量原因所发生的产品之故障，购买之日起凭保修单保修一年。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left="630" w:hanging="840" w:hangingChars="300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（二）凡超过一年的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均按收费服务，依故障状况酌情收取零件、维修、校准费用。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left="630" w:hanging="840" w:hangingChars="300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eastAsia="zh-CN"/>
                        </w:rPr>
                        <w:t>三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）产品使用过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eastAsia="zh-CN"/>
                        </w:rPr>
                        <w:t>十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年发生故障时，本公司照常给予服务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若本公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司无零件库存，则歉难服务。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6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用户所在地暂无维修单位的，请将产品发至本公司维修。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（五）非保修范围：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firstLine="840" w:firstLineChars="300"/>
                        <w:jc w:val="both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凡属于安装、使用、保管不当导致故障的。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firstLine="840" w:firstLineChars="300"/>
                        <w:jc w:val="both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 xml:space="preserve">未按规定使用电源而导致故障的。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firstLine="840" w:firstLineChars="300"/>
                        <w:jc w:val="left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天灾、地变、鼠患、虫害导致故障的。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firstLine="840" w:firstLineChars="300"/>
                        <w:jc w:val="left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自行拆卸维修导致故障的。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firstLine="840" w:firstLineChars="300"/>
                        <w:jc w:val="left"/>
                        <w:textAlignment w:val="auto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</w:rPr>
                        <w:t>蓄电池保用期三个月。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right="0" w:rightChars="0" w:firstLine="280" w:firstLineChars="100"/>
                        <w:jc w:val="left"/>
                        <w:textAlignment w:val="auto"/>
                        <w:outlineLvl w:val="9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>客户：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  <w:t xml:space="preserve">        地址：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right="0" w:rightChars="0" w:firstLine="280" w:firstLineChars="100"/>
                        <w:jc w:val="left"/>
                        <w:textAlignment w:val="auto"/>
                        <w:outlineLvl w:val="9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  <w:t>型号：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  <w:t xml:space="preserve">        编号：</w:t>
                      </w: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 xml:space="preserve">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right="0" w:rightChars="0" w:firstLine="7000" w:firstLineChars="2500"/>
                        <w:jc w:val="left"/>
                        <w:textAlignment w:val="auto"/>
                        <w:outlineLvl w:val="9"/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60" w:lineRule="exact"/>
                        <w:ind w:right="0" w:rightChars="0"/>
                        <w:jc w:val="right"/>
                        <w:textAlignment w:val="auto"/>
                        <w:outlineLvl w:val="9"/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  <w:t>购买日期：   年   月   日</w:t>
                      </w:r>
                    </w:p>
                    <w:p>
                      <w:pPr>
                        <w:rPr>
                          <w:rFonts w:hint="eastAsia"/>
                          <w:b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1"/>
          <w:szCs w:val="21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  <w:t>我们始终致力于其产品功能的改进工作。基于该原因，产品的技术手册亦会更新。我司保留修改的权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78" w:leftChars="85"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1"/>
          <w:szCs w:val="21"/>
          <w:highlight w:val="none"/>
          <w:lang w:val="en-US" w:eastAsia="zh-CN"/>
        </w:rPr>
        <w:t>利。如有变更，恕不另行通知。未经许可不得翻印、修改或引用。</w:t>
      </w:r>
    </w:p>
    <w:tbl>
      <w:tblPr>
        <w:tblStyle w:val="5"/>
        <w:tblpPr w:leftFromText="180" w:rightFromText="180" w:vertAnchor="text" w:horzAnchor="page" w:tblpX="2777" w:tblpY="115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6775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footerReference r:id="rId3" w:type="default"/>
      <w:pgSz w:w="11906" w:h="16838"/>
      <w:pgMar w:top="1440" w:right="1080" w:bottom="1440" w:left="108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黑体 CN Heavy">
    <w:panose1 w:val="020B0A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2709545</wp:posOffset>
              </wp:positionH>
              <wp:positionV relativeFrom="paragraph">
                <wp:posOffset>-104775</wp:posOffset>
              </wp:positionV>
              <wp:extent cx="1066800" cy="29019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" cy="2901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.35pt;margin-top:-8.25pt;height:22.85pt;width:84pt;mso-position-horizontal-relative:margin;z-index:251666432;mso-width-relative:page;mso-height-relative:page;" filled="f" stroked="f" coordsize="21600,21600" o:gfxdata="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i1+hitoAAAAKAQAADwAAAAAAAAABACAAAAAiAAAAZHJzL2Rv&#10;d25yZXYueG1sUEsBAhQAFAAAAAgAh07iQBh8hdk4AgAAYgQAAA4AAAAAAAAAAQAgAAAAK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98FE5D"/>
    <w:multiLevelType w:val="singleLevel"/>
    <w:tmpl w:val="8598FE5D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4A687D8"/>
    <w:multiLevelType w:val="singleLevel"/>
    <w:tmpl w:val="94A687D8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9A168FF"/>
    <w:multiLevelType w:val="singleLevel"/>
    <w:tmpl w:val="B9A168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DBEEB00D"/>
    <w:multiLevelType w:val="singleLevel"/>
    <w:tmpl w:val="DBEEB00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E6C4C37A"/>
    <w:multiLevelType w:val="singleLevel"/>
    <w:tmpl w:val="E6C4C37A"/>
    <w:lvl w:ilvl="0" w:tentative="0">
      <w:start w:val="19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DF8C4DE"/>
    <w:multiLevelType w:val="singleLevel"/>
    <w:tmpl w:val="7DF8C4DE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NGFkMjdiZjIxNjc2OTI1NjUyMzRmNjBhMDMxMGQifQ=="/>
  </w:docVars>
  <w:rsids>
    <w:rsidRoot w:val="459C2D10"/>
    <w:rsid w:val="0C58723B"/>
    <w:rsid w:val="0CD64595"/>
    <w:rsid w:val="0E6B6BBA"/>
    <w:rsid w:val="12776028"/>
    <w:rsid w:val="31C070A1"/>
    <w:rsid w:val="321F0FC4"/>
    <w:rsid w:val="334870BF"/>
    <w:rsid w:val="389741DC"/>
    <w:rsid w:val="405E2179"/>
    <w:rsid w:val="426754A2"/>
    <w:rsid w:val="459C2D10"/>
    <w:rsid w:val="648D5262"/>
    <w:rsid w:val="689C7C09"/>
    <w:rsid w:val="6D036B36"/>
    <w:rsid w:val="722702F5"/>
    <w:rsid w:val="7357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3327</Words>
  <Characters>4490</Characters>
  <Lines>0</Lines>
  <Paragraphs>0</Paragraphs>
  <TotalTime>6</TotalTime>
  <ScaleCrop>false</ScaleCrop>
  <LinksUpToDate>false</LinksUpToDate>
  <CharactersWithSpaces>5653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2019-11-21T01:09:00Z</dcterms:created>
  <dc:creator>幸福（☆_☆）之星</dc:creator>
  <cp:lastModifiedBy>Administrator</cp:lastModifiedBy>
  <dcterms:modified xsi:type="dcterms:W3CDTF">2022-10-20T01:26:43Z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42E79A03243340699B6CA2BEA076D846</vt:lpwstr>
  </property>
</Properties>
</file>